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DA" w:rsidRDefault="00FE52DA" w:rsidP="000603F6">
      <w:pPr>
        <w:rPr>
          <w:rFonts w:ascii="Times New Roman" w:hAnsi="Times New Roman" w:cs="Times New Roman"/>
          <w:b/>
          <w:sz w:val="24"/>
          <w:szCs w:val="24"/>
        </w:rPr>
      </w:pPr>
    </w:p>
    <w:p w:rsidR="00FE52DA" w:rsidRDefault="00FE52DA" w:rsidP="000603F6">
      <w:pPr>
        <w:rPr>
          <w:rFonts w:ascii="Times New Roman" w:hAnsi="Times New Roman" w:cs="Times New Roman"/>
          <w:b/>
          <w:sz w:val="24"/>
          <w:szCs w:val="24"/>
        </w:rPr>
      </w:pPr>
    </w:p>
    <w:p w:rsidR="00B145B6" w:rsidRDefault="00B145B6" w:rsidP="00B145B6">
      <w:pPr>
        <w:spacing w:after="0" w:line="240" w:lineRule="auto"/>
        <w:rPr>
          <w:rFonts w:ascii="Verdana" w:hAnsi="Verdana"/>
          <w:sz w:val="16"/>
          <w:szCs w:val="16"/>
          <w:lang w:eastAsia="tr-TR"/>
        </w:rPr>
      </w:pPr>
      <w:proofErr w:type="gramStart"/>
      <w:r>
        <w:rPr>
          <w:rFonts w:ascii="Verdana" w:hAnsi="Verdana"/>
          <w:sz w:val="16"/>
          <w:szCs w:val="16"/>
          <w:lang w:eastAsia="tr-TR"/>
        </w:rPr>
        <w:t>……………………………………………………………………………………</w:t>
      </w:r>
      <w:proofErr w:type="gramEnd"/>
      <w:r>
        <w:rPr>
          <w:rFonts w:ascii="Verdana" w:hAnsi="Verdana"/>
          <w:sz w:val="16"/>
          <w:szCs w:val="16"/>
          <w:lang w:eastAsia="tr-TR"/>
        </w:rPr>
        <w:t xml:space="preserve"> Anonim Şirketi </w:t>
      </w:r>
    </w:p>
    <w:p w:rsidR="00B145B6" w:rsidRPr="000012ED" w:rsidRDefault="00B145B6" w:rsidP="00B145B6">
      <w:pPr>
        <w:spacing w:after="0" w:line="240" w:lineRule="auto"/>
        <w:rPr>
          <w:rFonts w:ascii="Times New Roman" w:hAnsi="Times New Roman" w:cs="Times New Roman"/>
          <w:lang w:eastAsia="tr-TR"/>
        </w:rPr>
      </w:pPr>
    </w:p>
    <w:p w:rsidR="00B145B6" w:rsidRPr="000012ED" w:rsidRDefault="00B145B6" w:rsidP="00B145B6">
      <w:pPr>
        <w:spacing w:after="0" w:line="240" w:lineRule="auto"/>
        <w:rPr>
          <w:rFonts w:ascii="Times New Roman" w:hAnsi="Times New Roman" w:cs="Times New Roman"/>
          <w:lang w:eastAsia="tr-TR"/>
        </w:rPr>
      </w:pPr>
      <w:r w:rsidRPr="000012ED">
        <w:rPr>
          <w:rFonts w:ascii="Times New Roman" w:hAnsi="Times New Roman" w:cs="Times New Roman"/>
          <w:lang w:eastAsia="tr-TR"/>
        </w:rPr>
        <w:t>Karar Numarası</w:t>
      </w:r>
      <w:r w:rsidRPr="000012ED">
        <w:rPr>
          <w:rFonts w:ascii="Times New Roman" w:hAnsi="Times New Roman" w:cs="Times New Roman"/>
          <w:lang w:eastAsia="tr-TR"/>
        </w:rPr>
        <w:tab/>
      </w:r>
      <w:r w:rsidRPr="000012ED">
        <w:rPr>
          <w:rFonts w:ascii="Times New Roman" w:hAnsi="Times New Roman" w:cs="Times New Roman"/>
          <w:lang w:eastAsia="tr-TR"/>
        </w:rPr>
        <w:tab/>
        <w:t xml:space="preserve">: </w:t>
      </w:r>
    </w:p>
    <w:p w:rsidR="00B145B6" w:rsidRPr="000012ED" w:rsidRDefault="00B145B6" w:rsidP="00B145B6">
      <w:pPr>
        <w:spacing w:after="0" w:line="240" w:lineRule="auto"/>
        <w:rPr>
          <w:rFonts w:ascii="Times New Roman" w:hAnsi="Times New Roman" w:cs="Times New Roman"/>
          <w:lang w:eastAsia="tr-TR"/>
        </w:rPr>
      </w:pPr>
      <w:r w:rsidRPr="000012ED">
        <w:rPr>
          <w:rFonts w:ascii="Times New Roman" w:hAnsi="Times New Roman" w:cs="Times New Roman"/>
          <w:lang w:eastAsia="tr-TR"/>
        </w:rPr>
        <w:t>Karar Tarihi</w:t>
      </w:r>
      <w:r w:rsidRPr="000012ED">
        <w:rPr>
          <w:rFonts w:ascii="Times New Roman" w:hAnsi="Times New Roman" w:cs="Times New Roman"/>
          <w:lang w:eastAsia="tr-TR"/>
        </w:rPr>
        <w:tab/>
      </w:r>
      <w:r w:rsidRPr="000012ED">
        <w:rPr>
          <w:rFonts w:ascii="Times New Roman" w:hAnsi="Times New Roman" w:cs="Times New Roman"/>
          <w:lang w:eastAsia="tr-TR"/>
        </w:rPr>
        <w:tab/>
        <w:t>:</w:t>
      </w:r>
    </w:p>
    <w:p w:rsidR="00B145B6" w:rsidRPr="000012ED" w:rsidRDefault="00B145B6" w:rsidP="00B145B6">
      <w:pPr>
        <w:spacing w:after="0" w:line="240" w:lineRule="auto"/>
        <w:rPr>
          <w:rFonts w:ascii="Times New Roman" w:hAnsi="Times New Roman" w:cs="Times New Roman"/>
          <w:lang w:eastAsia="tr-TR"/>
        </w:rPr>
      </w:pPr>
      <w:r w:rsidRPr="000012ED">
        <w:rPr>
          <w:rFonts w:ascii="Times New Roman" w:hAnsi="Times New Roman" w:cs="Times New Roman"/>
          <w:lang w:eastAsia="tr-TR"/>
        </w:rPr>
        <w:t>Karar Konusu</w:t>
      </w:r>
      <w:r w:rsidRPr="000012ED">
        <w:rPr>
          <w:rFonts w:ascii="Times New Roman" w:hAnsi="Times New Roman" w:cs="Times New Roman"/>
          <w:lang w:eastAsia="tr-TR"/>
        </w:rPr>
        <w:tab/>
      </w:r>
      <w:r w:rsidRPr="000012ED">
        <w:rPr>
          <w:rFonts w:ascii="Times New Roman" w:hAnsi="Times New Roman" w:cs="Times New Roman"/>
          <w:lang w:eastAsia="tr-TR"/>
        </w:rPr>
        <w:tab/>
        <w:t>:</w:t>
      </w:r>
    </w:p>
    <w:p w:rsidR="00B145B6" w:rsidRPr="000012ED" w:rsidRDefault="00B145B6" w:rsidP="00B145B6">
      <w:pPr>
        <w:spacing w:after="0" w:line="240" w:lineRule="auto"/>
        <w:rPr>
          <w:rFonts w:ascii="Times New Roman" w:hAnsi="Times New Roman" w:cs="Times New Roman"/>
          <w:lang w:eastAsia="tr-TR"/>
        </w:rPr>
      </w:pPr>
      <w:r w:rsidRPr="000012ED">
        <w:rPr>
          <w:rFonts w:ascii="Times New Roman" w:hAnsi="Times New Roman" w:cs="Times New Roman"/>
          <w:lang w:eastAsia="tr-TR"/>
        </w:rPr>
        <w:t>Başkanın Adı Ve Soyadı</w:t>
      </w:r>
      <w:r w:rsidRPr="000012ED">
        <w:rPr>
          <w:rFonts w:ascii="Times New Roman" w:hAnsi="Times New Roman" w:cs="Times New Roman"/>
          <w:lang w:eastAsia="tr-TR"/>
        </w:rPr>
        <w:tab/>
        <w:t>:</w:t>
      </w:r>
      <w:r w:rsidRPr="000012ED">
        <w:rPr>
          <w:rFonts w:ascii="Times New Roman" w:hAnsi="Times New Roman" w:cs="Times New Roman"/>
          <w:lang w:eastAsia="tr-TR"/>
        </w:rPr>
        <w:tab/>
      </w:r>
    </w:p>
    <w:p w:rsidR="00B145B6" w:rsidRPr="000012ED" w:rsidRDefault="00B145B6" w:rsidP="00B145B6">
      <w:pPr>
        <w:spacing w:after="0" w:line="240" w:lineRule="auto"/>
        <w:rPr>
          <w:rFonts w:ascii="Times New Roman" w:hAnsi="Times New Roman" w:cs="Times New Roman"/>
          <w:lang w:eastAsia="tr-TR"/>
        </w:rPr>
      </w:pPr>
      <w:r w:rsidRPr="000012ED">
        <w:rPr>
          <w:rFonts w:ascii="Times New Roman" w:hAnsi="Times New Roman" w:cs="Times New Roman"/>
          <w:lang w:eastAsia="tr-TR"/>
        </w:rPr>
        <w:t>Üyelerin Adı Ve Soyadı</w:t>
      </w:r>
      <w:r w:rsidRPr="000012ED">
        <w:rPr>
          <w:rFonts w:ascii="Times New Roman" w:hAnsi="Times New Roman" w:cs="Times New Roman"/>
          <w:lang w:eastAsia="tr-TR"/>
        </w:rPr>
        <w:tab/>
        <w:t>:</w:t>
      </w:r>
    </w:p>
    <w:p w:rsidR="00B145B6" w:rsidRPr="000012ED" w:rsidRDefault="00B145B6" w:rsidP="00B145B6">
      <w:pPr>
        <w:rPr>
          <w:rFonts w:ascii="Times New Roman" w:hAnsi="Times New Roman" w:cs="Times New Roman"/>
          <w:lang w:eastAsia="tr-TR"/>
        </w:rPr>
      </w:pPr>
    </w:p>
    <w:p w:rsidR="00B145B6" w:rsidRPr="000012ED" w:rsidRDefault="00B145B6" w:rsidP="00B145B6">
      <w:pPr>
        <w:rPr>
          <w:rFonts w:ascii="Times New Roman" w:hAnsi="Times New Roman" w:cs="Times New Roman"/>
          <w:color w:val="000000"/>
          <w:lang w:eastAsia="tr-TR"/>
        </w:rPr>
      </w:pPr>
      <w:r w:rsidRPr="000012ED">
        <w:rPr>
          <w:rFonts w:ascii="Times New Roman" w:hAnsi="Times New Roman" w:cs="Times New Roman"/>
          <w:lang w:eastAsia="tr-TR"/>
        </w:rPr>
        <w:t>Yönetim Kurulumuz şirket merkezinde …/</w:t>
      </w:r>
      <w:proofErr w:type="gramStart"/>
      <w:r w:rsidRPr="000012ED">
        <w:rPr>
          <w:rFonts w:ascii="Times New Roman" w:hAnsi="Times New Roman" w:cs="Times New Roman"/>
          <w:lang w:eastAsia="tr-TR"/>
        </w:rPr>
        <w:t>….</w:t>
      </w:r>
      <w:proofErr w:type="gramEnd"/>
      <w:r w:rsidRPr="000012ED">
        <w:rPr>
          <w:rFonts w:ascii="Times New Roman" w:hAnsi="Times New Roman" w:cs="Times New Roman"/>
          <w:lang w:eastAsia="tr-TR"/>
        </w:rPr>
        <w:t xml:space="preserve">/20.. tarihinde toplanarak 20… yılına ait olağan genel kurulunun aşağıdaki gündemi müzakere etmek üzere …………/………../20………… (………………………) günü saat 14.00'da ………………………………………………………………………………………………………… </w:t>
      </w:r>
      <w:proofErr w:type="gramStart"/>
      <w:r w:rsidRPr="000012ED">
        <w:rPr>
          <w:rFonts w:ascii="Times New Roman" w:hAnsi="Times New Roman" w:cs="Times New Roman"/>
          <w:lang w:eastAsia="tr-TR"/>
        </w:rPr>
        <w:t>adresinde</w:t>
      </w:r>
      <w:proofErr w:type="gramEnd"/>
      <w:r w:rsidRPr="000012ED">
        <w:rPr>
          <w:rFonts w:ascii="Times New Roman" w:hAnsi="Times New Roman" w:cs="Times New Roman"/>
          <w:lang w:eastAsia="tr-TR"/>
        </w:rPr>
        <w:t xml:space="preserve"> yapılmasına karar verilmiştir.</w:t>
      </w:r>
    </w:p>
    <w:p w:rsidR="00B145B6" w:rsidRPr="000012ED" w:rsidRDefault="00B145B6" w:rsidP="00B145B6">
      <w:pPr>
        <w:rPr>
          <w:rFonts w:ascii="Times New Roman" w:hAnsi="Times New Roman" w:cs="Times New Roman"/>
          <w:color w:val="000000"/>
          <w:lang w:eastAsia="tr-TR"/>
        </w:rPr>
      </w:pPr>
      <w:r w:rsidRPr="000012ED">
        <w:rPr>
          <w:rFonts w:ascii="Times New Roman" w:hAnsi="Times New Roman" w:cs="Times New Roman"/>
          <w:u w:val="single"/>
          <w:lang w:eastAsia="tr-TR"/>
        </w:rPr>
        <w:t>20… Yılı Olağan Genel Kurulu Toplantı Gündemi</w:t>
      </w:r>
    </w:p>
    <w:p w:rsidR="00B145B6" w:rsidRPr="000012ED" w:rsidRDefault="00B145B6" w:rsidP="00B145B6">
      <w:pPr>
        <w:spacing w:after="0" w:line="240" w:lineRule="auto"/>
        <w:rPr>
          <w:rFonts w:ascii="Times New Roman" w:hAnsi="Times New Roman" w:cs="Times New Roman"/>
        </w:rPr>
      </w:pPr>
      <w:r w:rsidRPr="000012ED">
        <w:rPr>
          <w:rFonts w:ascii="Times New Roman" w:hAnsi="Times New Roman" w:cs="Times New Roman"/>
        </w:rPr>
        <w:t>1) Açılış ve toplantı başkanlığının oluşturulması.</w:t>
      </w:r>
    </w:p>
    <w:p w:rsidR="00B145B6" w:rsidRPr="000012ED" w:rsidRDefault="00B145B6" w:rsidP="00B145B6">
      <w:pPr>
        <w:spacing w:after="0" w:line="240" w:lineRule="auto"/>
        <w:rPr>
          <w:rFonts w:ascii="Times New Roman" w:hAnsi="Times New Roman" w:cs="Times New Roman"/>
        </w:rPr>
      </w:pPr>
    </w:p>
    <w:p w:rsidR="00B145B6" w:rsidRPr="000012ED" w:rsidRDefault="00B145B6" w:rsidP="00B145B6">
      <w:pPr>
        <w:spacing w:after="0" w:line="240" w:lineRule="auto"/>
        <w:rPr>
          <w:rFonts w:ascii="Times New Roman" w:hAnsi="Times New Roman" w:cs="Times New Roman"/>
        </w:rPr>
      </w:pPr>
      <w:r w:rsidRPr="000012ED">
        <w:rPr>
          <w:rFonts w:ascii="Times New Roman" w:hAnsi="Times New Roman" w:cs="Times New Roman"/>
        </w:rPr>
        <w:t xml:space="preserve">2) Yönetim kurulunca hazırlanan </w:t>
      </w:r>
      <w:proofErr w:type="gramStart"/>
      <w:r w:rsidRPr="000012ED">
        <w:rPr>
          <w:rFonts w:ascii="Times New Roman" w:hAnsi="Times New Roman" w:cs="Times New Roman"/>
        </w:rPr>
        <w:t>......</w:t>
      </w:r>
      <w:proofErr w:type="gramEnd"/>
      <w:r w:rsidRPr="000012ED">
        <w:rPr>
          <w:rFonts w:ascii="Times New Roman" w:hAnsi="Times New Roman" w:cs="Times New Roman"/>
        </w:rPr>
        <w:t xml:space="preserve"> </w:t>
      </w:r>
      <w:proofErr w:type="gramStart"/>
      <w:r w:rsidRPr="000012ED">
        <w:rPr>
          <w:rFonts w:ascii="Times New Roman" w:hAnsi="Times New Roman" w:cs="Times New Roman"/>
        </w:rPr>
        <w:t>yılı</w:t>
      </w:r>
      <w:proofErr w:type="gramEnd"/>
      <w:r w:rsidRPr="000012ED">
        <w:rPr>
          <w:rFonts w:ascii="Times New Roman" w:hAnsi="Times New Roman" w:cs="Times New Roman"/>
        </w:rPr>
        <w:t xml:space="preserve"> faaliyet raporunun okunması, müzakeresi ve tasdiki. Varsa Denetçi raporlarının okunması, müzakeresi ve tasdiki.(1 Ocak 2013 tarihinde eskiden gelen murakıpların görevi sona erdiği için yeni yönetmelik yayımlanıncaya kadar sadece bağımsız denetime tabi şirketlerin denetçisi tarafından düzenlenecek)</w:t>
      </w:r>
    </w:p>
    <w:p w:rsidR="00B145B6" w:rsidRPr="000012ED" w:rsidRDefault="00B145B6" w:rsidP="00B145B6">
      <w:pPr>
        <w:spacing w:after="0" w:line="240" w:lineRule="auto"/>
        <w:rPr>
          <w:rFonts w:ascii="Times New Roman" w:hAnsi="Times New Roman" w:cs="Times New Roman"/>
        </w:rPr>
      </w:pPr>
    </w:p>
    <w:p w:rsidR="00B145B6" w:rsidRPr="000012ED" w:rsidRDefault="00B145B6" w:rsidP="00B145B6">
      <w:pPr>
        <w:spacing w:after="0" w:line="240" w:lineRule="auto"/>
        <w:rPr>
          <w:rFonts w:ascii="Times New Roman" w:hAnsi="Times New Roman" w:cs="Times New Roman"/>
        </w:rPr>
      </w:pPr>
      <w:r w:rsidRPr="000012ED">
        <w:rPr>
          <w:rFonts w:ascii="Times New Roman" w:hAnsi="Times New Roman" w:cs="Times New Roman"/>
        </w:rPr>
        <w:t xml:space="preserve">3) </w:t>
      </w:r>
      <w:proofErr w:type="gramStart"/>
      <w:r w:rsidRPr="000012ED">
        <w:rPr>
          <w:rFonts w:ascii="Times New Roman" w:hAnsi="Times New Roman" w:cs="Times New Roman"/>
        </w:rPr>
        <w:t>....</w:t>
      </w:r>
      <w:proofErr w:type="gramEnd"/>
      <w:r w:rsidRPr="000012ED">
        <w:rPr>
          <w:rFonts w:ascii="Times New Roman" w:hAnsi="Times New Roman" w:cs="Times New Roman"/>
        </w:rPr>
        <w:t xml:space="preserve"> Yılı Finansal tabloların okunması, müzakeresi ve tasdiki ile Varsa Kârın kullanım şeklinin, dağıtılacak kâr ve kazanç payları oranlarının belirlenmesi.</w:t>
      </w:r>
    </w:p>
    <w:p w:rsidR="00B145B6" w:rsidRPr="000012ED" w:rsidRDefault="00B145B6" w:rsidP="00B145B6">
      <w:pPr>
        <w:spacing w:after="0" w:line="240" w:lineRule="auto"/>
        <w:rPr>
          <w:rFonts w:ascii="Times New Roman" w:hAnsi="Times New Roman" w:cs="Times New Roman"/>
        </w:rPr>
      </w:pPr>
    </w:p>
    <w:p w:rsidR="00B145B6" w:rsidRPr="000012ED" w:rsidRDefault="00B145B6" w:rsidP="00B145B6">
      <w:pPr>
        <w:spacing w:after="0" w:line="240" w:lineRule="auto"/>
        <w:rPr>
          <w:rFonts w:ascii="Times New Roman" w:hAnsi="Times New Roman" w:cs="Times New Roman"/>
        </w:rPr>
      </w:pPr>
      <w:r w:rsidRPr="000012ED">
        <w:rPr>
          <w:rFonts w:ascii="Times New Roman" w:hAnsi="Times New Roman" w:cs="Times New Roman"/>
        </w:rPr>
        <w:t>4) Yönetim Kurulu üyelerinin ibrası.</w:t>
      </w:r>
    </w:p>
    <w:p w:rsidR="00B145B6" w:rsidRPr="000012ED" w:rsidRDefault="00B145B6" w:rsidP="00B145B6">
      <w:pPr>
        <w:spacing w:after="0" w:line="240" w:lineRule="auto"/>
        <w:rPr>
          <w:rFonts w:ascii="Times New Roman" w:hAnsi="Times New Roman" w:cs="Times New Roman"/>
        </w:rPr>
      </w:pPr>
    </w:p>
    <w:p w:rsidR="00B145B6" w:rsidRPr="000012ED" w:rsidRDefault="00B145B6" w:rsidP="00B145B6">
      <w:pPr>
        <w:spacing w:after="0" w:line="240" w:lineRule="auto"/>
        <w:rPr>
          <w:rFonts w:ascii="Times New Roman" w:hAnsi="Times New Roman" w:cs="Times New Roman"/>
        </w:rPr>
      </w:pPr>
      <w:r w:rsidRPr="000012ED">
        <w:rPr>
          <w:rFonts w:ascii="Times New Roman" w:hAnsi="Times New Roman" w:cs="Times New Roman"/>
        </w:rPr>
        <w:t>5) Yönetim Kurulu üyelerinin ücretleri ile huzur hakkı, ikramiye ve prim gibi hakların belirlenmesi.</w:t>
      </w:r>
    </w:p>
    <w:p w:rsidR="00B145B6" w:rsidRPr="000012ED" w:rsidRDefault="00B145B6" w:rsidP="00B145B6">
      <w:pPr>
        <w:spacing w:after="0" w:line="240" w:lineRule="auto"/>
        <w:rPr>
          <w:rFonts w:ascii="Times New Roman" w:hAnsi="Times New Roman" w:cs="Times New Roman"/>
        </w:rPr>
      </w:pPr>
    </w:p>
    <w:p w:rsidR="00B145B6" w:rsidRPr="000012ED" w:rsidRDefault="00B145B6" w:rsidP="00B145B6">
      <w:pPr>
        <w:spacing w:after="0" w:line="240" w:lineRule="auto"/>
        <w:rPr>
          <w:rFonts w:ascii="Times New Roman" w:hAnsi="Times New Roman" w:cs="Times New Roman"/>
        </w:rPr>
      </w:pPr>
      <w:r w:rsidRPr="000012ED">
        <w:rPr>
          <w:rFonts w:ascii="Times New Roman" w:hAnsi="Times New Roman" w:cs="Times New Roman"/>
        </w:rPr>
        <w:t>6) Yönetim Kurulu üyelerinin seçiminin görüşülmesi. Varsa Denetçinin seçimi ( Yeni yönetmelik yayımlanıncaya kadar sadece bağımız denetime tabi şirketler denetçi seçimi yapabilecektir)</w:t>
      </w:r>
    </w:p>
    <w:p w:rsidR="00B145B6" w:rsidRPr="000012ED" w:rsidRDefault="00B145B6" w:rsidP="00B145B6">
      <w:pPr>
        <w:spacing w:after="0" w:line="240" w:lineRule="auto"/>
        <w:rPr>
          <w:rFonts w:ascii="Times New Roman" w:hAnsi="Times New Roman" w:cs="Times New Roman"/>
        </w:rPr>
      </w:pPr>
    </w:p>
    <w:p w:rsidR="00B145B6" w:rsidRPr="000012ED" w:rsidRDefault="00B145B6" w:rsidP="00B145B6">
      <w:pPr>
        <w:spacing w:after="0" w:line="240" w:lineRule="auto"/>
        <w:rPr>
          <w:rFonts w:ascii="Times New Roman" w:hAnsi="Times New Roman" w:cs="Times New Roman"/>
        </w:rPr>
      </w:pPr>
      <w:r w:rsidRPr="000012ED">
        <w:rPr>
          <w:rFonts w:ascii="Times New Roman" w:hAnsi="Times New Roman" w:cs="Times New Roman"/>
        </w:rPr>
        <w:t>7) Lüzum görülecek sair hususlar(Bu maddeye hangi konu görüşülecekse açıkça yazılmalıdır).</w:t>
      </w:r>
    </w:p>
    <w:p w:rsidR="00B145B6" w:rsidRPr="000012ED" w:rsidRDefault="00B145B6" w:rsidP="00B145B6">
      <w:pPr>
        <w:spacing w:after="0" w:line="240" w:lineRule="auto"/>
        <w:rPr>
          <w:rFonts w:ascii="Times New Roman" w:hAnsi="Times New Roman" w:cs="Times New Roman"/>
        </w:rPr>
      </w:pPr>
    </w:p>
    <w:p w:rsidR="00B145B6" w:rsidRPr="000012ED" w:rsidRDefault="00B145B6" w:rsidP="00B145B6">
      <w:pPr>
        <w:rPr>
          <w:rFonts w:ascii="Times New Roman" w:hAnsi="Times New Roman" w:cs="Times New Roman"/>
          <w:lang w:eastAsia="tr-TR"/>
        </w:rPr>
      </w:pPr>
      <w:r w:rsidRPr="000012ED">
        <w:rPr>
          <w:rFonts w:ascii="Times New Roman" w:hAnsi="Times New Roman" w:cs="Times New Roman"/>
          <w:lang w:eastAsia="tr-TR"/>
        </w:rPr>
        <w:t>8-Dilek ve Temenniler.</w:t>
      </w:r>
    </w:p>
    <w:p w:rsidR="00B145B6" w:rsidRPr="000012ED" w:rsidRDefault="00B145B6" w:rsidP="00B145B6">
      <w:pPr>
        <w:jc w:val="center"/>
        <w:rPr>
          <w:rFonts w:ascii="Times New Roman" w:hAnsi="Times New Roman" w:cs="Times New Roman"/>
        </w:rPr>
      </w:pPr>
      <w:r w:rsidRPr="000012ED">
        <w:rPr>
          <w:rFonts w:ascii="Times New Roman" w:hAnsi="Times New Roman" w:cs="Times New Roman"/>
        </w:rPr>
        <w:t>YÖNETİM KURULU</w:t>
      </w:r>
    </w:p>
    <w:p w:rsidR="00B145B6" w:rsidRPr="000012ED" w:rsidRDefault="00B145B6" w:rsidP="00B145B6">
      <w:pPr>
        <w:spacing w:after="0" w:line="240" w:lineRule="auto"/>
        <w:rPr>
          <w:rStyle w:val="FontStyle146"/>
          <w:rFonts w:ascii="Times New Roman" w:hAnsi="Times New Roman" w:cs="Times New Roman"/>
          <w:sz w:val="22"/>
          <w:szCs w:val="22"/>
        </w:rPr>
      </w:pPr>
      <w:proofErr w:type="spellStart"/>
      <w:proofErr w:type="gramStart"/>
      <w:r w:rsidRPr="000012ED">
        <w:rPr>
          <w:rStyle w:val="FontStyle146"/>
          <w:rFonts w:ascii="Times New Roman" w:hAnsi="Times New Roman" w:cs="Times New Roman"/>
          <w:sz w:val="22"/>
          <w:szCs w:val="22"/>
        </w:rPr>
        <w:t>Yön.Krl</w:t>
      </w:r>
      <w:proofErr w:type="gramEnd"/>
      <w:r w:rsidRPr="000012ED">
        <w:rPr>
          <w:rStyle w:val="FontStyle146"/>
          <w:rFonts w:ascii="Times New Roman" w:hAnsi="Times New Roman" w:cs="Times New Roman"/>
          <w:sz w:val="22"/>
          <w:szCs w:val="22"/>
        </w:rPr>
        <w:t>.Bşk</w:t>
      </w:r>
      <w:proofErr w:type="spellEnd"/>
      <w:r w:rsidRPr="000012ED">
        <w:rPr>
          <w:rStyle w:val="FontStyle146"/>
          <w:rFonts w:ascii="Times New Roman" w:hAnsi="Times New Roman" w:cs="Times New Roman"/>
          <w:sz w:val="22"/>
          <w:szCs w:val="22"/>
        </w:rPr>
        <w:t>.</w:t>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proofErr w:type="spellStart"/>
      <w:r w:rsidRPr="000012ED">
        <w:rPr>
          <w:rStyle w:val="FontStyle146"/>
          <w:rFonts w:ascii="Times New Roman" w:hAnsi="Times New Roman" w:cs="Times New Roman"/>
          <w:sz w:val="22"/>
          <w:szCs w:val="22"/>
        </w:rPr>
        <w:t>Yön.Krl.Bşk.Vekili</w:t>
      </w:r>
      <w:proofErr w:type="spellEnd"/>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proofErr w:type="spellStart"/>
      <w:r w:rsidRPr="000012ED">
        <w:rPr>
          <w:rStyle w:val="FontStyle146"/>
          <w:rFonts w:ascii="Times New Roman" w:hAnsi="Times New Roman" w:cs="Times New Roman"/>
          <w:sz w:val="22"/>
          <w:szCs w:val="22"/>
        </w:rPr>
        <w:t>Yön.Krl.Üyesi</w:t>
      </w:r>
      <w:proofErr w:type="spellEnd"/>
    </w:p>
    <w:p w:rsidR="00B145B6" w:rsidRPr="000012ED" w:rsidRDefault="00B145B6" w:rsidP="00B145B6">
      <w:pPr>
        <w:spacing w:after="0" w:line="240" w:lineRule="auto"/>
        <w:rPr>
          <w:rFonts w:ascii="Times New Roman" w:hAnsi="Times New Roman" w:cs="Times New Roman"/>
        </w:rPr>
      </w:pPr>
      <w:r w:rsidRPr="000012ED">
        <w:rPr>
          <w:rStyle w:val="FontStyle146"/>
          <w:rFonts w:ascii="Times New Roman" w:hAnsi="Times New Roman" w:cs="Times New Roman"/>
          <w:sz w:val="22"/>
          <w:szCs w:val="22"/>
        </w:rPr>
        <w:t>TC No</w:t>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t>TC No</w:t>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t>TC No</w:t>
      </w:r>
    </w:p>
    <w:p w:rsidR="00B145B6" w:rsidRPr="000012ED" w:rsidRDefault="00B145B6" w:rsidP="00B145B6">
      <w:pPr>
        <w:spacing w:after="0" w:line="240" w:lineRule="auto"/>
        <w:rPr>
          <w:rFonts w:ascii="Times New Roman" w:hAnsi="Times New Roman" w:cs="Times New Roman"/>
        </w:rPr>
      </w:pPr>
      <w:r w:rsidRPr="000012ED">
        <w:rPr>
          <w:rStyle w:val="FontStyle146"/>
          <w:rFonts w:ascii="Times New Roman" w:hAnsi="Times New Roman" w:cs="Times New Roman"/>
          <w:sz w:val="22"/>
          <w:szCs w:val="22"/>
        </w:rPr>
        <w:t>Adı Soyadı</w:t>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t xml:space="preserve">Adı Soyadı </w:t>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r>
      <w:r w:rsidRPr="000012ED">
        <w:rPr>
          <w:rStyle w:val="FontStyle146"/>
          <w:rFonts w:ascii="Times New Roman" w:hAnsi="Times New Roman" w:cs="Times New Roman"/>
          <w:sz w:val="22"/>
          <w:szCs w:val="22"/>
        </w:rPr>
        <w:tab/>
        <w:t>Adı Soyadı</w:t>
      </w:r>
    </w:p>
    <w:p w:rsidR="00B145B6" w:rsidRPr="000012ED" w:rsidRDefault="00B145B6" w:rsidP="00B145B6">
      <w:pPr>
        <w:spacing w:after="0" w:line="240" w:lineRule="auto"/>
        <w:rPr>
          <w:rFonts w:ascii="Times New Roman" w:hAnsi="Times New Roman" w:cs="Times New Roman"/>
        </w:rPr>
      </w:pPr>
    </w:p>
    <w:p w:rsidR="00B145B6" w:rsidRPr="000012ED" w:rsidRDefault="00B145B6" w:rsidP="00B145B6">
      <w:pPr>
        <w:pStyle w:val="3-NormalYaz"/>
        <w:spacing w:line="240" w:lineRule="exact"/>
        <w:jc w:val="left"/>
        <w:rPr>
          <w:rFonts w:hAnsi="Times New Roman"/>
          <w:b/>
          <w:sz w:val="22"/>
          <w:szCs w:val="22"/>
          <w:u w:val="single"/>
        </w:rPr>
      </w:pPr>
    </w:p>
    <w:p w:rsidR="00B145B6" w:rsidRPr="000012ED" w:rsidRDefault="00B145B6" w:rsidP="00B145B6">
      <w:pPr>
        <w:pStyle w:val="3-NormalYaz"/>
        <w:spacing w:line="240" w:lineRule="exact"/>
        <w:jc w:val="left"/>
        <w:rPr>
          <w:rFonts w:hAnsi="Times New Roman"/>
          <w:b/>
          <w:color w:val="FF0000"/>
          <w:sz w:val="22"/>
          <w:szCs w:val="22"/>
          <w:u w:val="single"/>
        </w:rPr>
      </w:pPr>
    </w:p>
    <w:p w:rsidR="00B145B6" w:rsidRPr="000012ED" w:rsidRDefault="00B145B6" w:rsidP="00B145B6">
      <w:pPr>
        <w:pStyle w:val="3-NormalYaz"/>
        <w:spacing w:line="240" w:lineRule="exact"/>
        <w:jc w:val="left"/>
        <w:rPr>
          <w:rFonts w:hAnsi="Times New Roman"/>
          <w:b/>
          <w:color w:val="FF0000"/>
          <w:sz w:val="22"/>
          <w:szCs w:val="22"/>
          <w:u w:val="single"/>
        </w:rPr>
      </w:pPr>
    </w:p>
    <w:p w:rsidR="00B145B6" w:rsidRPr="000012ED" w:rsidRDefault="00B145B6" w:rsidP="00B145B6">
      <w:pPr>
        <w:pStyle w:val="3-NormalYaz"/>
        <w:spacing w:line="240" w:lineRule="exact"/>
        <w:jc w:val="left"/>
        <w:rPr>
          <w:rFonts w:hAnsi="Times New Roman"/>
          <w:b/>
          <w:color w:val="FF0000"/>
          <w:sz w:val="22"/>
          <w:szCs w:val="22"/>
          <w:u w:val="single"/>
        </w:rPr>
      </w:pPr>
    </w:p>
    <w:p w:rsidR="00B145B6" w:rsidRPr="000012ED" w:rsidRDefault="00B145B6" w:rsidP="00B145B6">
      <w:pPr>
        <w:pStyle w:val="3-NormalYaz"/>
        <w:spacing w:line="240" w:lineRule="exact"/>
        <w:jc w:val="left"/>
        <w:rPr>
          <w:rFonts w:hAnsi="Times New Roman"/>
          <w:b/>
          <w:color w:val="FF0000"/>
          <w:sz w:val="22"/>
          <w:szCs w:val="22"/>
          <w:u w:val="single"/>
        </w:rPr>
      </w:pPr>
    </w:p>
    <w:p w:rsidR="00B145B6" w:rsidRPr="000012ED" w:rsidRDefault="00B145B6" w:rsidP="00B145B6">
      <w:pPr>
        <w:pStyle w:val="3-NormalYaz"/>
        <w:spacing w:line="240" w:lineRule="exact"/>
        <w:jc w:val="left"/>
        <w:rPr>
          <w:rFonts w:hAnsi="Times New Roman"/>
          <w:b/>
          <w:color w:val="FF0000"/>
          <w:sz w:val="22"/>
          <w:szCs w:val="22"/>
          <w:u w:val="single"/>
        </w:rPr>
      </w:pPr>
    </w:p>
    <w:p w:rsidR="00B145B6" w:rsidRPr="000012ED" w:rsidRDefault="00B145B6" w:rsidP="00B145B6">
      <w:pPr>
        <w:pStyle w:val="3-NormalYaz"/>
        <w:spacing w:line="240" w:lineRule="exact"/>
        <w:jc w:val="left"/>
        <w:rPr>
          <w:rFonts w:hAnsi="Times New Roman"/>
          <w:b/>
          <w:color w:val="FF0000"/>
          <w:sz w:val="22"/>
          <w:szCs w:val="22"/>
          <w:u w:val="single"/>
        </w:rPr>
      </w:pPr>
    </w:p>
    <w:p w:rsidR="00B145B6" w:rsidRPr="000012ED" w:rsidRDefault="00B145B6" w:rsidP="00B145B6">
      <w:pPr>
        <w:pStyle w:val="3-NormalYaz"/>
        <w:spacing w:line="240" w:lineRule="exact"/>
        <w:jc w:val="left"/>
        <w:rPr>
          <w:rFonts w:hAnsi="Times New Roman"/>
          <w:b/>
          <w:color w:val="FF0000"/>
          <w:sz w:val="22"/>
          <w:szCs w:val="22"/>
          <w:u w:val="single"/>
        </w:rPr>
      </w:pPr>
    </w:p>
    <w:p w:rsidR="00B145B6" w:rsidRPr="000012ED" w:rsidRDefault="00B145B6" w:rsidP="00B145B6">
      <w:pPr>
        <w:pStyle w:val="3-NormalYaz"/>
        <w:spacing w:line="240" w:lineRule="exact"/>
        <w:jc w:val="left"/>
        <w:rPr>
          <w:rFonts w:hAnsi="Times New Roman"/>
          <w:b/>
          <w:color w:val="FF0000"/>
          <w:sz w:val="22"/>
          <w:szCs w:val="22"/>
          <w:u w:val="single"/>
        </w:rPr>
      </w:pPr>
      <w:r w:rsidRPr="000012ED">
        <w:rPr>
          <w:rFonts w:hAnsi="Times New Roman"/>
          <w:b/>
          <w:color w:val="FF0000"/>
          <w:sz w:val="22"/>
          <w:szCs w:val="22"/>
          <w:u w:val="single"/>
        </w:rPr>
        <w:t>GÜNDEM İLE İLGİLİ ÖNEMLİ HATIRLATMALAR</w:t>
      </w:r>
    </w:p>
    <w:p w:rsidR="00B145B6" w:rsidRPr="000012ED" w:rsidRDefault="00B145B6" w:rsidP="00B145B6">
      <w:pPr>
        <w:pStyle w:val="3-NormalYaz"/>
        <w:spacing w:line="240" w:lineRule="exact"/>
        <w:jc w:val="left"/>
        <w:rPr>
          <w:rFonts w:hAnsi="Times New Roman"/>
          <w:b/>
          <w:color w:val="FF0000"/>
          <w:sz w:val="22"/>
          <w:szCs w:val="22"/>
        </w:rPr>
      </w:pPr>
    </w:p>
    <w:p w:rsidR="00B145B6" w:rsidRPr="000012ED" w:rsidRDefault="00B145B6" w:rsidP="00B145B6">
      <w:pPr>
        <w:pStyle w:val="3-NormalYaz"/>
        <w:spacing w:line="240" w:lineRule="exact"/>
        <w:jc w:val="left"/>
        <w:rPr>
          <w:rFonts w:hAnsi="Times New Roman"/>
          <w:b/>
          <w:color w:val="FF0000"/>
          <w:sz w:val="22"/>
          <w:szCs w:val="22"/>
        </w:rPr>
      </w:pPr>
      <w:r w:rsidRPr="000012ED">
        <w:rPr>
          <w:rFonts w:hAnsi="Times New Roman"/>
          <w:b/>
          <w:color w:val="FF0000"/>
          <w:sz w:val="22"/>
          <w:szCs w:val="22"/>
        </w:rPr>
        <w:lastRenderedPageBreak/>
        <w:t xml:space="preserve">1) Yukarıdaki gündem maddeleri yönetmelik gereği olağan genel kurulda görüşülecek konuları içerir. Olağanüstü genel kurullar için yönetim kurulunca belirlenecek gündem maddeleri kullanılmalıdır.   </w:t>
      </w:r>
    </w:p>
    <w:p w:rsidR="00B145B6" w:rsidRPr="000012ED" w:rsidRDefault="00B145B6" w:rsidP="00B145B6">
      <w:pPr>
        <w:pStyle w:val="3-NormalYaz"/>
        <w:spacing w:line="240" w:lineRule="exact"/>
        <w:jc w:val="left"/>
        <w:rPr>
          <w:rFonts w:hAnsi="Times New Roman"/>
          <w:b/>
          <w:color w:val="FF0000"/>
          <w:sz w:val="22"/>
          <w:szCs w:val="22"/>
        </w:rPr>
      </w:pPr>
    </w:p>
    <w:p w:rsidR="00B145B6" w:rsidRPr="000012ED" w:rsidRDefault="00B145B6" w:rsidP="00B145B6">
      <w:pPr>
        <w:pStyle w:val="3-NormalYaz"/>
        <w:spacing w:line="240" w:lineRule="exact"/>
        <w:jc w:val="left"/>
        <w:rPr>
          <w:rFonts w:hAnsi="Times New Roman"/>
          <w:b/>
          <w:color w:val="FF0000"/>
          <w:sz w:val="22"/>
          <w:szCs w:val="22"/>
        </w:rPr>
      </w:pPr>
      <w:r w:rsidRPr="000012ED">
        <w:rPr>
          <w:rFonts w:hAnsi="Times New Roman"/>
          <w:b/>
          <w:color w:val="FF0000"/>
          <w:sz w:val="22"/>
          <w:szCs w:val="22"/>
        </w:rPr>
        <w:t>2) Lüzum görülen sair hususlar gündeme açıkça yazılmalıdır. Görüşülecek konu önceden tespit edilip gündeme yazılmadan, “lüzum görülecek sair hususlar” şeklinde bir gündem maddesi belirlenemez.</w:t>
      </w:r>
    </w:p>
    <w:p w:rsidR="00B145B6" w:rsidRPr="000012ED" w:rsidRDefault="00B145B6" w:rsidP="00B145B6">
      <w:pPr>
        <w:pStyle w:val="3-NormalYaz"/>
        <w:spacing w:line="240" w:lineRule="exact"/>
        <w:jc w:val="left"/>
        <w:rPr>
          <w:rFonts w:hAnsi="Times New Roman"/>
          <w:b/>
          <w:color w:val="FF0000"/>
          <w:sz w:val="22"/>
          <w:szCs w:val="22"/>
        </w:rPr>
      </w:pPr>
    </w:p>
    <w:p w:rsidR="00B145B6" w:rsidRPr="000012ED" w:rsidRDefault="00B145B6" w:rsidP="00B145B6">
      <w:pPr>
        <w:pStyle w:val="3-NormalYaz"/>
        <w:spacing w:line="240" w:lineRule="exact"/>
        <w:jc w:val="left"/>
        <w:rPr>
          <w:rFonts w:hAnsi="Times New Roman"/>
          <w:b/>
          <w:color w:val="FF0000"/>
          <w:sz w:val="22"/>
          <w:szCs w:val="22"/>
        </w:rPr>
      </w:pPr>
      <w:r w:rsidRPr="000012ED">
        <w:rPr>
          <w:rFonts w:hAnsi="Times New Roman"/>
          <w:b/>
          <w:color w:val="FF0000"/>
          <w:sz w:val="22"/>
          <w:szCs w:val="22"/>
        </w:rPr>
        <w:t>3) Kanun ve esas sözleşme gereği genel kurulun yetkisinde olan ve olağanüstü genel kurul toplantı gündemini oluşturan her türlü konu, olağan genel kurul toplantı gündemine yazılabilir.</w:t>
      </w:r>
    </w:p>
    <w:p w:rsidR="00B145B6" w:rsidRPr="000012ED" w:rsidRDefault="00B145B6" w:rsidP="00B145B6">
      <w:pPr>
        <w:pStyle w:val="3-NormalYaz"/>
        <w:spacing w:line="240" w:lineRule="exact"/>
        <w:jc w:val="left"/>
        <w:rPr>
          <w:rFonts w:hAnsi="Times New Roman"/>
          <w:b/>
          <w:color w:val="FF0000"/>
          <w:sz w:val="22"/>
          <w:szCs w:val="22"/>
        </w:rPr>
      </w:pPr>
    </w:p>
    <w:p w:rsidR="00B145B6" w:rsidRPr="000012ED" w:rsidRDefault="00B145B6" w:rsidP="00B145B6">
      <w:pPr>
        <w:pStyle w:val="3-NormalYaz"/>
        <w:spacing w:line="240" w:lineRule="exact"/>
        <w:jc w:val="left"/>
        <w:rPr>
          <w:rFonts w:hAnsi="Times New Roman"/>
          <w:b/>
          <w:color w:val="FF0000"/>
          <w:sz w:val="22"/>
          <w:szCs w:val="22"/>
        </w:rPr>
      </w:pPr>
      <w:r w:rsidRPr="000012ED">
        <w:rPr>
          <w:rFonts w:hAnsi="Times New Roman"/>
          <w:b/>
          <w:color w:val="FF0000"/>
          <w:sz w:val="22"/>
          <w:szCs w:val="22"/>
        </w:rPr>
        <w:t>4) Azlığın süresi içinde müracaat etmesi halinde, görüşülmesini istediği konular yönetim kurulu tarafından gündeme alınır.</w:t>
      </w:r>
    </w:p>
    <w:p w:rsidR="00B145B6" w:rsidRDefault="00B145B6" w:rsidP="00B145B6">
      <w:pPr>
        <w:pStyle w:val="3-NormalYaz"/>
        <w:spacing w:line="240" w:lineRule="exact"/>
        <w:jc w:val="left"/>
        <w:rPr>
          <w:rFonts w:ascii="Verdana" w:hAnsi="Verdana"/>
          <w:b/>
          <w:color w:val="FF0000"/>
          <w:sz w:val="16"/>
          <w:szCs w:val="16"/>
        </w:rPr>
      </w:pPr>
    </w:p>
    <w:p w:rsidR="00B145B6" w:rsidRPr="000012ED" w:rsidRDefault="00B145B6" w:rsidP="00B145B6">
      <w:pPr>
        <w:pStyle w:val="3-NormalYaz"/>
        <w:spacing w:line="240" w:lineRule="exact"/>
        <w:jc w:val="left"/>
        <w:rPr>
          <w:rFonts w:hAnsi="Times New Roman"/>
          <w:b/>
          <w:color w:val="FF0000"/>
          <w:sz w:val="22"/>
          <w:szCs w:val="22"/>
        </w:rPr>
      </w:pPr>
      <w:r>
        <w:rPr>
          <w:rFonts w:ascii="Verdana" w:hAnsi="Verdana"/>
          <w:b/>
          <w:color w:val="FF0000"/>
          <w:sz w:val="16"/>
          <w:szCs w:val="16"/>
        </w:rPr>
        <w:t>5</w:t>
      </w:r>
      <w:bookmarkStart w:id="0" w:name="_GoBack"/>
      <w:r w:rsidRPr="000012ED">
        <w:rPr>
          <w:rFonts w:hAnsi="Times New Roman"/>
          <w:b/>
          <w:color w:val="FF0000"/>
          <w:sz w:val="22"/>
          <w:szCs w:val="22"/>
        </w:rPr>
        <w:t>) Yapılan denetim sonucunda veya herhangi bir sebeple Bakanlıkça, şirket genel kurulunda görüşülmesi istenen konuların gündeme konulması zorunludur.</w:t>
      </w:r>
    </w:p>
    <w:p w:rsidR="00B145B6" w:rsidRPr="000012ED" w:rsidRDefault="00B145B6" w:rsidP="00B145B6">
      <w:pPr>
        <w:pStyle w:val="3-NormalYaz"/>
        <w:spacing w:line="240" w:lineRule="exact"/>
        <w:jc w:val="left"/>
        <w:rPr>
          <w:rFonts w:hAnsi="Times New Roman"/>
          <w:b/>
          <w:color w:val="FF0000"/>
          <w:sz w:val="22"/>
          <w:szCs w:val="22"/>
        </w:rPr>
      </w:pPr>
    </w:p>
    <w:p w:rsidR="00B145B6" w:rsidRPr="000012ED" w:rsidRDefault="00B145B6" w:rsidP="00B145B6">
      <w:pPr>
        <w:pStyle w:val="3-NormalYaz"/>
        <w:spacing w:line="240" w:lineRule="exact"/>
        <w:jc w:val="left"/>
        <w:rPr>
          <w:rFonts w:hAnsi="Times New Roman"/>
          <w:b/>
          <w:color w:val="FF0000"/>
          <w:sz w:val="22"/>
          <w:szCs w:val="22"/>
        </w:rPr>
      </w:pPr>
      <w:r w:rsidRPr="000012ED">
        <w:rPr>
          <w:rFonts w:hAnsi="Times New Roman"/>
          <w:b/>
          <w:color w:val="FF0000"/>
          <w:sz w:val="22"/>
          <w:szCs w:val="22"/>
        </w:rPr>
        <w:t>6) Gündem, genel kurulu toplantıya çağıran tarafından belirlenir.</w:t>
      </w:r>
    </w:p>
    <w:bookmarkEnd w:id="0"/>
    <w:p w:rsidR="00CE03F1" w:rsidRPr="000012ED" w:rsidRDefault="00CE03F1" w:rsidP="00B145B6">
      <w:pPr>
        <w:spacing w:before="120" w:after="120" w:line="240" w:lineRule="auto"/>
        <w:rPr>
          <w:rFonts w:ascii="Times New Roman" w:hAnsi="Times New Roman" w:cs="Times New Roman"/>
        </w:rPr>
      </w:pPr>
    </w:p>
    <w:sectPr w:rsidR="00CE03F1" w:rsidRPr="000012ED" w:rsidSect="00FE52D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41A4"/>
    <w:rsid w:val="000012ED"/>
    <w:rsid w:val="000603F6"/>
    <w:rsid w:val="00276B66"/>
    <w:rsid w:val="003A41A4"/>
    <w:rsid w:val="004D7CBD"/>
    <w:rsid w:val="00504E1D"/>
    <w:rsid w:val="006C3E82"/>
    <w:rsid w:val="00B145B6"/>
    <w:rsid w:val="00C20BF4"/>
    <w:rsid w:val="00CE03F1"/>
    <w:rsid w:val="00E41AFB"/>
    <w:rsid w:val="00E94469"/>
    <w:rsid w:val="00EC3F6B"/>
    <w:rsid w:val="00FE5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 w:type="paragraph" w:customStyle="1" w:styleId="Style33">
    <w:name w:val="Style33"/>
    <w:basedOn w:val="Normal"/>
    <w:uiPriority w:val="99"/>
    <w:rsid w:val="00FE52DA"/>
    <w:pPr>
      <w:widowControl w:val="0"/>
      <w:autoSpaceDE w:val="0"/>
      <w:autoSpaceDN w:val="0"/>
      <w:adjustRightInd w:val="0"/>
      <w:spacing w:after="0" w:line="182" w:lineRule="exact"/>
    </w:pPr>
    <w:rPr>
      <w:rFonts w:ascii="Times New Roman" w:eastAsia="Times New Roman" w:hAnsi="Times New Roman" w:cs="Times New Roman"/>
      <w:sz w:val="24"/>
      <w:szCs w:val="24"/>
      <w:lang w:eastAsia="tr-TR"/>
    </w:rPr>
  </w:style>
  <w:style w:type="paragraph" w:customStyle="1" w:styleId="Style93">
    <w:name w:val="Style93"/>
    <w:basedOn w:val="Normal"/>
    <w:uiPriority w:val="99"/>
    <w:rsid w:val="00FE52DA"/>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146">
    <w:name w:val="Font Style146"/>
    <w:uiPriority w:val="99"/>
    <w:rsid w:val="00FE52DA"/>
    <w:rPr>
      <w:rFonts w:ascii="Arial" w:hAnsi="Arial" w:cs="Arial"/>
      <w:color w:val="000000"/>
      <w:sz w:val="16"/>
      <w:szCs w:val="16"/>
    </w:rPr>
  </w:style>
  <w:style w:type="paragraph" w:styleId="DzMetin">
    <w:name w:val="Plain Text"/>
    <w:basedOn w:val="Normal"/>
    <w:link w:val="DzMetinChar"/>
    <w:semiHidden/>
    <w:unhideWhenUsed/>
    <w:rsid w:val="00C20BF4"/>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semiHidden/>
    <w:rsid w:val="00C20BF4"/>
    <w:rPr>
      <w:rFonts w:ascii="Courier New" w:eastAsia="Times New Roman" w:hAnsi="Courier New" w:cs="Courier New"/>
      <w:sz w:val="20"/>
      <w:szCs w:val="20"/>
      <w:lang w:eastAsia="tr-TR"/>
    </w:rPr>
  </w:style>
  <w:style w:type="paragraph" w:customStyle="1" w:styleId="Paragraph">
    <w:name w:val="Paragraph"/>
    <w:basedOn w:val="Normal"/>
    <w:rsid w:val="00C20BF4"/>
    <w:pPr>
      <w:spacing w:before="60" w:after="60" w:line="240" w:lineRule="auto"/>
      <w:ind w:firstLine="567"/>
    </w:pPr>
    <w:rPr>
      <w:rFonts w:ascii="Verdana" w:eastAsia="Times New Roman" w:hAnsi="Verdana" w:cs="Times New Roman"/>
      <w:color w:val="000000"/>
      <w:sz w:val="16"/>
      <w:szCs w:val="24"/>
    </w:rPr>
  </w:style>
  <w:style w:type="paragraph" w:customStyle="1" w:styleId="3-NormalYaz">
    <w:name w:val="3-Normal Yazı"/>
    <w:rsid w:val="00B145B6"/>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9887">
      <w:bodyDiv w:val="1"/>
      <w:marLeft w:val="0"/>
      <w:marRight w:val="0"/>
      <w:marTop w:val="0"/>
      <w:marBottom w:val="0"/>
      <w:divBdr>
        <w:top w:val="none" w:sz="0" w:space="0" w:color="auto"/>
        <w:left w:val="none" w:sz="0" w:space="0" w:color="auto"/>
        <w:bottom w:val="none" w:sz="0" w:space="0" w:color="auto"/>
        <w:right w:val="none" w:sz="0" w:space="0" w:color="auto"/>
      </w:divBdr>
    </w:div>
    <w:div w:id="1469857319">
      <w:bodyDiv w:val="1"/>
      <w:marLeft w:val="0"/>
      <w:marRight w:val="0"/>
      <w:marTop w:val="0"/>
      <w:marBottom w:val="0"/>
      <w:divBdr>
        <w:top w:val="none" w:sz="0" w:space="0" w:color="auto"/>
        <w:left w:val="none" w:sz="0" w:space="0" w:color="auto"/>
        <w:bottom w:val="none" w:sz="0" w:space="0" w:color="auto"/>
        <w:right w:val="none" w:sz="0" w:space="0" w:color="auto"/>
      </w:divBdr>
    </w:div>
    <w:div w:id="20829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383</Words>
  <Characters>2187</Characters>
  <Application>Microsoft Office Word</Application>
  <DocSecurity>0</DocSecurity>
  <Lines>18</Lines>
  <Paragraphs>5</Paragraphs>
  <ScaleCrop>false</ScaleCrop>
  <Company/>
  <LinksUpToDate>false</LinksUpToDate>
  <CharactersWithSpaces>2565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12</cp:revision>
  <dcterms:created xsi:type="dcterms:W3CDTF">2016-07-12T13:46:00Z</dcterms:created>
  <dcterms:modified xsi:type="dcterms:W3CDTF">2016-10-20T11:55:00Z</dcterms:modified>
</cp:coreProperties>
</file>